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02C0" w14:textId="77777777" w:rsidR="00141B4F" w:rsidRDefault="00A73E88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d895acae88b5"/>
      <w:bookmarkStart w:id="2" w:name="preview_cont6df6f99d766ab"/>
      <w:bookmarkEnd w:id="0"/>
      <w:bookmarkEnd w:id="1"/>
      <w:bookmarkEnd w:id="2"/>
      <w:r>
        <w:rPr>
          <w:shd w:val="clear" w:color="auto" w:fill="FFFFFF"/>
        </w:rPr>
        <w:t>ALLEGATO B) “Scheda di autovalutazione DOCENTE ESPERTO”</w:t>
      </w:r>
    </w:p>
    <w:p w14:paraId="5A07EED9" w14:textId="77777777" w:rsidR="008E55A2" w:rsidRDefault="008E55A2" w:rsidP="000A2DDC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14:paraId="29633723" w14:textId="03DDDAEC" w:rsidR="000A2DDC" w:rsidRDefault="008E55A2" w:rsidP="000A2DDC">
      <w:pPr>
        <w:pStyle w:val="Corpotesto"/>
        <w:spacing w:after="0"/>
        <w:ind w:left="567" w:right="567"/>
        <w:jc w:val="both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OGGETTO: procedura di selezione per il reclutamento di</w:t>
      </w:r>
      <w:r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Docenti interni</w:t>
      </w:r>
      <w:r>
        <w:rPr>
          <w:rStyle w:val="StrongEmphasis"/>
          <w:rFonts w:ascii="Times New Roman" w:hAnsi="Times New Roman" w:cs="Times New Roman"/>
          <w:shd w:val="clear" w:color="auto" w:fill="FFFFFF"/>
        </w:rPr>
        <w:t xml:space="preserve"> o esterni, per lo svolgimento di percorsi antimeridiani o pomeridiani non coincidenti con l’orario di servizio, da contrattualizzare ai sensi dell’art. 45 CCNL (ore aggiuntive), dell’ex art. 35 del CCNL (collaborazione plurima) </w:t>
      </w:r>
      <w:r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per la realizzazione di n. </w:t>
      </w:r>
      <w:bookmarkStart w:id="3" w:name="x_938704535854579713"/>
      <w:bookmarkStart w:id="4" w:name="_Hlk179628910"/>
      <w:bookmarkEnd w:id="3"/>
      <w:r>
        <w:rPr>
          <w:rStyle w:val="StrongEmphasis"/>
          <w:rFonts w:ascii="Times New Roman" w:hAnsi="Times New Roman" w:cs="Times New Roman"/>
          <w:shd w:val="clear" w:color="auto" w:fill="FFFFFF"/>
        </w:rPr>
        <w:t>20</w:t>
      </w:r>
      <w:r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</w:t>
      </w:r>
      <w:bookmarkStart w:id="5" w:name="x_939787007022104577"/>
      <w:bookmarkEnd w:id="5"/>
      <w:r w:rsidRPr="000F7A2E">
        <w:rPr>
          <w:rStyle w:val="StrongEmphasis"/>
          <w:rFonts w:ascii="Times New Roman" w:hAnsi="Times New Roman" w:cs="Times New Roman"/>
        </w:rPr>
        <w:t xml:space="preserve">Percorsi di </w:t>
      </w:r>
      <w:r>
        <w:rPr>
          <w:rStyle w:val="StrongEmphasis"/>
          <w:rFonts w:ascii="Times New Roman" w:hAnsi="Times New Roman" w:cs="Times New Roman"/>
        </w:rPr>
        <w:t xml:space="preserve">formazione per il potenziamento delle competenze linguistiche degli studenti </w:t>
      </w:r>
      <w:r w:rsidRPr="000F7A2E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nell’ambito delle “Azioni di potenziamento delle competenze STEM e multilinguistiche - Linea di Intervento A”</w:t>
      </w:r>
      <w:bookmarkStart w:id="6" w:name="parent_element911c1dca436b5"/>
      <w:bookmarkStart w:id="7" w:name="preview_cont93000e9d9a33a"/>
      <w:bookmarkEnd w:id="4"/>
      <w:bookmarkEnd w:id="6"/>
      <w:bookmarkEnd w:id="7"/>
      <w:r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Pr="00785932">
        <w:rPr>
          <w:rStyle w:val="StrongEmphasis"/>
          <w:color w:val="000000"/>
          <w:shd w:val="clear" w:color="auto" w:fill="FFFFFF"/>
        </w:rPr>
        <w:t>Avviso di selezione prot.</w:t>
      </w:r>
      <w:r>
        <w:rPr>
          <w:rStyle w:val="StrongEmphasis"/>
          <w:color w:val="000000"/>
          <w:shd w:val="clear" w:color="auto" w:fill="FFFFFF"/>
        </w:rPr>
        <w:t xml:space="preserve">  </w:t>
      </w:r>
      <w:r w:rsidR="006C3D25">
        <w:rPr>
          <w:rStyle w:val="StrongEmphasis"/>
          <w:color w:val="000000"/>
          <w:shd w:val="clear" w:color="auto" w:fill="FFFFFF"/>
        </w:rPr>
        <w:t xml:space="preserve">6812 </w:t>
      </w:r>
      <w:r>
        <w:rPr>
          <w:rStyle w:val="StrongEmphasis"/>
          <w:color w:val="000000"/>
          <w:shd w:val="clear" w:color="auto" w:fill="FFFFFF"/>
        </w:rPr>
        <w:t>del 14.10.2024</w:t>
      </w:r>
    </w:p>
    <w:p w14:paraId="7C97777B" w14:textId="5E470624" w:rsidR="00141B4F" w:rsidRDefault="00141B4F">
      <w:pPr>
        <w:pStyle w:val="Corpotesto"/>
        <w:spacing w:after="0"/>
        <w:jc w:val="both"/>
      </w:pPr>
    </w:p>
    <w:p w14:paraId="59CFB413" w14:textId="53B53636" w:rsidR="00141B4F" w:rsidRDefault="00A73E88">
      <w:pPr>
        <w:pStyle w:val="Corpotesto"/>
        <w:spacing w:after="0"/>
        <w:jc w:val="both"/>
      </w:pPr>
      <w:bookmarkStart w:id="8" w:name="parent_element9277b3518a95e"/>
      <w:bookmarkStart w:id="9" w:name="preview_conte2274860549b"/>
      <w:bookmarkEnd w:id="8"/>
      <w:bookmarkEnd w:id="9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 w:rsidR="00842D55">
        <w:rPr>
          <w:rStyle w:val="Enfasicorsivo"/>
          <w:shd w:val="clear" w:color="auto" w:fill="FFFFFF"/>
        </w:rPr>
        <w:t>H74D23002510006</w:t>
      </w:r>
    </w:p>
    <w:p w14:paraId="103C29A0" w14:textId="41D84C9E" w:rsidR="00141B4F" w:rsidRDefault="00A73E8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2" w:name="x_682218676201717761"/>
      <w:bookmarkEnd w:id="12"/>
      <w:r>
        <w:rPr>
          <w:shd w:val="clear" w:color="auto" w:fill="FFFFFF"/>
        </w:rPr>
        <w:t>S</w:t>
      </w:r>
      <w:r w:rsidR="00CC1761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6F15A81A" w14:textId="7D62F15D" w:rsidR="00141B4F" w:rsidRDefault="00A73E8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3" w:name="x_682218676170391553"/>
      <w:bookmarkEnd w:id="13"/>
      <w:r>
        <w:rPr>
          <w:shd w:val="clear" w:color="auto" w:fill="FFFFFF"/>
        </w:rPr>
        <w:t>M4C1I3.1-2023-1143 P-3</w:t>
      </w:r>
      <w:r w:rsidR="00CC1761">
        <w:rPr>
          <w:shd w:val="clear" w:color="auto" w:fill="FFFFFF"/>
        </w:rPr>
        <w:t>7781</w:t>
      </w:r>
    </w:p>
    <w:p w14:paraId="57D28AA0" w14:textId="431CF01F" w:rsidR="008E55A2" w:rsidRDefault="008E55A2">
      <w:pPr>
        <w:pStyle w:val="Corpotesto"/>
        <w:spacing w:after="0"/>
        <w:rPr>
          <w:shd w:val="clear" w:color="auto" w:fill="FFFFFF"/>
        </w:rPr>
      </w:pPr>
    </w:p>
    <w:p w14:paraId="584D8970" w14:textId="7F748FEE" w:rsidR="008E55A2" w:rsidRPr="00ED3B7B" w:rsidRDefault="00F347A5" w:rsidP="008E55A2">
      <w:pPr>
        <w:keepNext/>
        <w:jc w:val="center"/>
        <w:outlineLvl w:val="2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TABELLA TITOLI PER LA</w:t>
      </w:r>
      <w:r w:rsidR="008E55A2" w:rsidRPr="00ED3B7B">
        <w:rPr>
          <w:b/>
          <w:bCs/>
          <w:shd w:val="clear" w:color="auto" w:fill="FFFFFF"/>
        </w:rPr>
        <w:t xml:space="preserve"> VALUTAZIONE  DOCENTE ESPERTO IN LINGUA</w:t>
      </w:r>
    </w:p>
    <w:tbl>
      <w:tblPr>
        <w:tblW w:w="1090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3772"/>
        <w:gridCol w:w="2268"/>
        <w:gridCol w:w="2268"/>
        <w:gridCol w:w="2268"/>
      </w:tblGrid>
      <w:tr w:rsidR="008E55A2" w:rsidRPr="008E55A2" w14:paraId="706CF779" w14:textId="109311B3" w:rsidTr="008E55A2">
        <w:trPr>
          <w:jc w:val="center"/>
        </w:trPr>
        <w:tc>
          <w:tcPr>
            <w:tcW w:w="410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9E8127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TITOLI VALUTABILI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CD8B7D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ASSEGNATO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1965D13" w14:textId="122A7E30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DICHIARARTI DAL CANDIDATO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51AA916" w14:textId="06E7EE20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COMMISSIONE E/O DIRIGENTE</w:t>
            </w:r>
          </w:p>
        </w:tc>
      </w:tr>
      <w:tr w:rsidR="008E55A2" w:rsidRPr="008E55A2" w14:paraId="116DDFE1" w14:textId="1AD59F84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5EDE96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8DDD43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REQUISITO MINIMO DI ACCESSO</w:t>
            </w:r>
          </w:p>
          <w:p w14:paraId="7E6E12BA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Madrelingua </w:t>
            </w:r>
          </w:p>
          <w:p w14:paraId="5FD15D08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Certificazioni linguistiche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EAF8A9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A5255CB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3B223E4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Madrelingua: 10 punti</w:t>
            </w:r>
          </w:p>
          <w:p w14:paraId="64179ED1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C1: 6 Punti</w:t>
            </w:r>
          </w:p>
          <w:p w14:paraId="7934B295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C2: 8 Punti</w:t>
            </w:r>
          </w:p>
          <w:p w14:paraId="75B3E53A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82C4344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0553B6F" w14:textId="77777777" w:rsidR="008E55A2" w:rsidRPr="008E55A2" w:rsidRDefault="008E55A2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3C05983E" w14:textId="30D5D8CF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326D51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988735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Master/ Specializzazione e perfezionamento coerenti con il profilo richiesto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87BA5E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punti per Master sino ad un massimo di 6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2D7E74F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6EB3B9E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7EDA15D6" w14:textId="595ADBA3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AE522C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933F0B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Esperienze lavorative e collaborazioni documentate coerenti con il </w:t>
            </w: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pgNum/>
            </w: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rofile richiesto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E679C4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punti per esperienza sino ad un massimo di 8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3FBB4D4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DA8E1BF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59310088" w14:textId="22E91496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84B772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7E37E6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336832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punti per esperienza sino ad un massimo di 26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7E2F9AE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2C77ACF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6E0E7F89" w14:textId="19BF3982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EE4E5A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C40B095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Esperienze documentate di docenza extrascolastiche in istituzioni scolastiche su tematiche coerenti con il </w:t>
            </w: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pgNum/>
            </w: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rofile richiesto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C30E74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CFD7558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80DEFB1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3173740F" w14:textId="29B12D5F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3F8D4D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1C976B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Partecipazione a Corsi di Formazione di almeno 25 ore su tematiche coerenti con il profilo richiesto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E9B28C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 punto per corso sino ad un massimo di  3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E67583A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D2667B6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42414D70" w14:textId="15656E90" w:rsidTr="008E55A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383D10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8B71F1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Attività di formatore inerente ad attività progettuali di interesse specifico coerenti con il profilo richiesto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9F104F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punto per ogni attività sino ad un massimo di 4 punti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4733AA7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F4F3BB0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304803B5" w14:textId="4DB1C3AD" w:rsidTr="008E55A2">
        <w:trPr>
          <w:jc w:val="center"/>
        </w:trPr>
        <w:tc>
          <w:tcPr>
            <w:tcW w:w="331" w:type="dxa"/>
            <w:tcBorders>
              <w:top w:val="single" w:sz="4" w:space="0" w:color="auto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449801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8841CC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Pubblicazione di monografie e/o articoli su riviste scientifiche e/o giornali coerenti con il profilo richiesto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50E402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punto per ogni pubblicazione sino ad un massimo di 5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42FA91E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7AC9DB0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5F7B294C" w14:textId="742A3A9B" w:rsidTr="008E55A2">
        <w:trPr>
          <w:jc w:val="center"/>
        </w:trPr>
        <w:tc>
          <w:tcPr>
            <w:tcW w:w="33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55C30EA5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3715AC41" w14:textId="77777777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Certificazioni informatiche (ECDL, Microsoft, Cisco, ECDL, EIPASS, </w:t>
            </w:r>
            <w:r w:rsidRPr="008E55A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etc</w:t>
            </w: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557E0B0F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6" w:space="0" w:color="808080"/>
            </w:tcBorders>
          </w:tcPr>
          <w:p w14:paraId="76998C18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6" w:space="0" w:color="808080"/>
            </w:tcBorders>
          </w:tcPr>
          <w:p w14:paraId="13174C10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55A2" w:rsidRPr="008E55A2" w14:paraId="1A299846" w14:textId="77777777" w:rsidTr="008E55A2">
        <w:trPr>
          <w:jc w:val="center"/>
        </w:trPr>
        <w:tc>
          <w:tcPr>
            <w:tcW w:w="331" w:type="dxa"/>
            <w:tcBorders>
              <w:top w:val="single" w:sz="4" w:space="0" w:color="auto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B3DE5C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6631E2" w14:textId="1946F985" w:rsidR="008E55A2" w:rsidRPr="008E55A2" w:rsidRDefault="008E55A2" w:rsidP="00AC032D">
            <w:pPr>
              <w:suppressLineNumbers/>
              <w:spacing w:after="28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5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TOTALE PUNTEGGIO CANDIDATO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894895D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5667B98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7A042A5" w14:textId="77777777" w:rsidR="008E55A2" w:rsidRPr="008E55A2" w:rsidRDefault="008E55A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57EAE24" w14:textId="77777777" w:rsidR="00141B4F" w:rsidRDefault="00A73E88">
      <w:pPr>
        <w:pStyle w:val="Corpotesto"/>
        <w:spacing w:after="0"/>
        <w:rPr>
          <w:shd w:val="clear" w:color="auto" w:fill="FFFFFF"/>
        </w:rPr>
      </w:pPr>
      <w:r w:rsidRPr="008E55A2">
        <w:rPr>
          <w:rFonts w:ascii="Times New Roman" w:hAnsi="Times New Roman" w:cs="Times New Roman"/>
          <w:sz w:val="18"/>
          <w:szCs w:val="18"/>
          <w:shd w:val="clear" w:color="auto" w:fill="FFFFFF"/>
        </w:rPr>
        <w:br/>
      </w:r>
      <w:r>
        <w:rPr>
          <w:shd w:val="clear" w:color="auto" w:fill="FFFFFF"/>
        </w:rPr>
        <w:t>Luogo ____________________ , data __________</w:t>
      </w:r>
    </w:p>
    <w:p w14:paraId="17EB8481" w14:textId="77777777" w:rsidR="00141B4F" w:rsidRDefault="00A73E88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141B4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4F"/>
    <w:rsid w:val="000A2DDC"/>
    <w:rsid w:val="00141B4F"/>
    <w:rsid w:val="006C3D25"/>
    <w:rsid w:val="00842D55"/>
    <w:rsid w:val="008E55A2"/>
    <w:rsid w:val="00A73E88"/>
    <w:rsid w:val="00CC1761"/>
    <w:rsid w:val="00F3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1696"/>
  <w15:docId w15:val="{3C1CC112-116C-4549-B775-C37BF28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psic82700b - ISTITUTO COMPRENSIVO STATALE G.GAUDIANO</cp:lastModifiedBy>
  <cp:revision>6</cp:revision>
  <dcterms:created xsi:type="dcterms:W3CDTF">2024-04-12T09:19:00Z</dcterms:created>
  <dcterms:modified xsi:type="dcterms:W3CDTF">2024-10-14T10:13:00Z</dcterms:modified>
  <dc:language>en-US</dc:language>
</cp:coreProperties>
</file>